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W w:w="10314" w:type="dxa"/>
        <w:tblInd w:w="0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1E0" w:firstRow="1" w:lastRow="1" w:firstColumn="1" w:lastColumn="1" w:noHBand="0" w:noVBand="0"/>
      </w:tblPr>
      <w:tblGrid>
        <w:gridCol w:w="2943"/>
        <w:gridCol w:w="7371"/>
      </w:tblGrid>
      <w:tr w:rsidR="006B2BE1" w:rsidRPr="006B2BE1" w:rsidTr="006B2BE1">
        <w:tc>
          <w:tcPr>
            <w:tcW w:w="2943" w:type="dxa"/>
          </w:tcPr>
          <w:p w:rsidR="006B2BE1" w:rsidRPr="006B2BE1" w:rsidRDefault="006B2BE1" w:rsidP="006B2BE1">
            <w:pPr>
              <w:jc w:val="center"/>
              <w:rPr>
                <w:rFonts w:ascii="Candy Square BTN Striped" w:hAnsi="Candy Square BTN Striped" w:cstheme="minorHAnsi"/>
                <w:b/>
                <w:sz w:val="48"/>
              </w:rPr>
            </w:pPr>
          </w:p>
          <w:p w:rsidR="006B2BE1" w:rsidRPr="006B2BE1" w:rsidRDefault="006B2BE1" w:rsidP="006B2BE1">
            <w:pPr>
              <w:jc w:val="center"/>
              <w:rPr>
                <w:rFonts w:ascii="Candy Square BTN Striped" w:hAnsi="Candy Square BTN Striped" w:cstheme="minorHAnsi"/>
                <w:b/>
                <w:sz w:val="48"/>
              </w:rPr>
            </w:pPr>
            <w:r w:rsidRPr="006B2BE1">
              <w:rPr>
                <w:rFonts w:ascii="Candy Square BTN Striped" w:hAnsi="Candy Square BTN Striped" w:cstheme="minorHAnsi"/>
                <w:b/>
                <w:sz w:val="48"/>
              </w:rPr>
              <w:t>Subjectivity</w:t>
            </w:r>
          </w:p>
        </w:tc>
        <w:tc>
          <w:tcPr>
            <w:tcW w:w="7371" w:type="dxa"/>
          </w:tcPr>
          <w:p w:rsidR="006B2BE1" w:rsidRPr="006B2BE1" w:rsidRDefault="006B2BE1">
            <w:pPr>
              <w:rPr>
                <w:rFonts w:asciiTheme="minorHAnsi" w:hAnsiTheme="minorHAnsi" w:cstheme="minorHAnsi"/>
                <w:sz w:val="36"/>
              </w:rPr>
            </w:pPr>
          </w:p>
          <w:p w:rsidR="006B2BE1" w:rsidRPr="006B2BE1" w:rsidRDefault="006B2BE1">
            <w:pPr>
              <w:rPr>
                <w:rFonts w:asciiTheme="minorHAnsi" w:hAnsiTheme="minorHAnsi" w:cstheme="minorHAnsi"/>
                <w:sz w:val="36"/>
              </w:rPr>
            </w:pPr>
            <w:r w:rsidRPr="006B2BE1">
              <w:rPr>
                <w:rFonts w:asciiTheme="minorHAnsi" w:hAnsiTheme="minorHAnsi" w:cstheme="minorHAnsi"/>
                <w:sz w:val="36"/>
              </w:rPr>
              <w:t>Judgement based on individual personal impressions and feelings and opinions rather than external facts</w:t>
            </w:r>
          </w:p>
          <w:p w:rsidR="006B2BE1" w:rsidRPr="006B2BE1" w:rsidRDefault="006B2BE1">
            <w:pPr>
              <w:rPr>
                <w:rFonts w:asciiTheme="minorHAnsi" w:hAnsiTheme="minorHAnsi" w:cstheme="minorHAnsi"/>
                <w:sz w:val="36"/>
              </w:rPr>
            </w:pPr>
          </w:p>
        </w:tc>
      </w:tr>
      <w:tr w:rsidR="006B2BE1" w:rsidRPr="006B2BE1" w:rsidTr="006B2BE1">
        <w:tc>
          <w:tcPr>
            <w:tcW w:w="2943" w:type="dxa"/>
          </w:tcPr>
          <w:p w:rsidR="006B2BE1" w:rsidRPr="006B2BE1" w:rsidRDefault="006B2BE1" w:rsidP="006B2BE1">
            <w:pPr>
              <w:jc w:val="center"/>
              <w:rPr>
                <w:rFonts w:ascii="Candy Square BTN Striped" w:hAnsi="Candy Square BTN Striped" w:cstheme="minorHAnsi"/>
                <w:b/>
                <w:sz w:val="48"/>
              </w:rPr>
            </w:pPr>
          </w:p>
          <w:p w:rsidR="006B2BE1" w:rsidRPr="006B2BE1" w:rsidRDefault="006B2BE1" w:rsidP="006B2BE1">
            <w:pPr>
              <w:jc w:val="center"/>
              <w:rPr>
                <w:rFonts w:ascii="Candy Square BTN Striped" w:hAnsi="Candy Square BTN Striped" w:cstheme="minorHAnsi"/>
                <w:b/>
                <w:sz w:val="48"/>
              </w:rPr>
            </w:pPr>
            <w:r w:rsidRPr="006B2BE1">
              <w:rPr>
                <w:rFonts w:ascii="Candy Square BTN Striped" w:hAnsi="Candy Square BTN Striped" w:cstheme="minorHAnsi"/>
                <w:b/>
                <w:sz w:val="48"/>
              </w:rPr>
              <w:t>Objectivity</w:t>
            </w:r>
          </w:p>
        </w:tc>
        <w:tc>
          <w:tcPr>
            <w:tcW w:w="7371" w:type="dxa"/>
          </w:tcPr>
          <w:p w:rsidR="006B2BE1" w:rsidRPr="006B2BE1" w:rsidRDefault="006B2BE1">
            <w:pPr>
              <w:rPr>
                <w:rFonts w:asciiTheme="minorHAnsi" w:hAnsiTheme="minorHAnsi" w:cstheme="minorHAnsi"/>
                <w:sz w:val="36"/>
              </w:rPr>
            </w:pPr>
          </w:p>
          <w:p w:rsidR="006B2BE1" w:rsidRPr="006B2BE1" w:rsidRDefault="006B2BE1">
            <w:pPr>
              <w:rPr>
                <w:rFonts w:asciiTheme="minorHAnsi" w:hAnsiTheme="minorHAnsi" w:cstheme="minorHAnsi"/>
                <w:sz w:val="36"/>
              </w:rPr>
            </w:pPr>
            <w:r w:rsidRPr="006B2BE1">
              <w:rPr>
                <w:rFonts w:asciiTheme="minorHAnsi" w:hAnsiTheme="minorHAnsi" w:cstheme="minorHAnsi"/>
                <w:sz w:val="36"/>
              </w:rPr>
              <w:t>Judgement based on observable phenomena and uninfluenced by emotions or personal prejudices</w:t>
            </w:r>
            <w:bookmarkStart w:id="0" w:name="_GoBack"/>
            <w:bookmarkEnd w:id="0"/>
          </w:p>
          <w:p w:rsidR="006B2BE1" w:rsidRPr="006B2BE1" w:rsidRDefault="006B2BE1">
            <w:pPr>
              <w:rPr>
                <w:rFonts w:asciiTheme="minorHAnsi" w:hAnsiTheme="minorHAnsi" w:cstheme="minorHAnsi"/>
                <w:sz w:val="36"/>
              </w:rPr>
            </w:pPr>
          </w:p>
        </w:tc>
      </w:tr>
      <w:tr w:rsidR="006B2BE1" w:rsidRPr="006B2BE1" w:rsidTr="006B2BE1">
        <w:tc>
          <w:tcPr>
            <w:tcW w:w="2943" w:type="dxa"/>
          </w:tcPr>
          <w:p w:rsidR="006B2BE1" w:rsidRPr="006B2BE1" w:rsidRDefault="006B2BE1" w:rsidP="006B2BE1">
            <w:pPr>
              <w:jc w:val="center"/>
              <w:rPr>
                <w:rFonts w:ascii="Candy Square BTN Striped" w:hAnsi="Candy Square BTN Striped" w:cstheme="minorHAnsi"/>
                <w:b/>
                <w:sz w:val="48"/>
              </w:rPr>
            </w:pPr>
          </w:p>
          <w:p w:rsidR="006B2BE1" w:rsidRPr="006B2BE1" w:rsidRDefault="006B2BE1" w:rsidP="006B2BE1">
            <w:pPr>
              <w:jc w:val="center"/>
              <w:rPr>
                <w:rFonts w:ascii="Candy Square BTN Striped" w:hAnsi="Candy Square BTN Striped" w:cstheme="minorHAnsi"/>
                <w:b/>
                <w:sz w:val="48"/>
              </w:rPr>
            </w:pPr>
            <w:r w:rsidRPr="006B2BE1">
              <w:rPr>
                <w:rFonts w:ascii="Candy Square BTN Striped" w:hAnsi="Candy Square BTN Striped" w:cstheme="minorHAnsi"/>
                <w:b/>
                <w:sz w:val="48"/>
              </w:rPr>
              <w:t>Value</w:t>
            </w:r>
          </w:p>
          <w:p w:rsidR="006B2BE1" w:rsidRPr="006B2BE1" w:rsidRDefault="006B2BE1" w:rsidP="006B2BE1">
            <w:pPr>
              <w:jc w:val="center"/>
              <w:rPr>
                <w:rFonts w:ascii="Candy Square BTN Striped" w:hAnsi="Candy Square BTN Striped" w:cstheme="minorHAnsi"/>
                <w:b/>
                <w:sz w:val="48"/>
              </w:rPr>
            </w:pPr>
            <w:r w:rsidRPr="006B2BE1">
              <w:rPr>
                <w:rFonts w:ascii="Candy Square BTN Striped" w:hAnsi="Candy Square BTN Striped" w:cstheme="minorHAnsi"/>
                <w:b/>
                <w:sz w:val="48"/>
              </w:rPr>
              <w:t>Freedom</w:t>
            </w:r>
          </w:p>
        </w:tc>
        <w:tc>
          <w:tcPr>
            <w:tcW w:w="7371" w:type="dxa"/>
          </w:tcPr>
          <w:p w:rsidR="006B2BE1" w:rsidRPr="006B2BE1" w:rsidRDefault="006B2BE1">
            <w:pPr>
              <w:rPr>
                <w:rFonts w:asciiTheme="minorHAnsi" w:hAnsiTheme="minorHAnsi" w:cstheme="minorHAnsi"/>
                <w:sz w:val="36"/>
              </w:rPr>
            </w:pPr>
          </w:p>
          <w:p w:rsidR="006B2BE1" w:rsidRPr="006B2BE1" w:rsidRDefault="006B2BE1" w:rsidP="006B2BE1">
            <w:pPr>
              <w:ind w:left="-23"/>
              <w:rPr>
                <w:rFonts w:asciiTheme="minorHAnsi" w:hAnsiTheme="minorHAnsi" w:cstheme="minorHAnsi"/>
                <w:color w:val="222222"/>
                <w:sz w:val="36"/>
              </w:rPr>
            </w:pPr>
            <w:r w:rsidRPr="006B2BE1">
              <w:rPr>
                <w:rFonts w:asciiTheme="minorHAnsi" w:hAnsiTheme="minorHAnsi" w:cstheme="minorHAnsi"/>
                <w:color w:val="222222"/>
                <w:sz w:val="36"/>
              </w:rPr>
              <w:t>The notion that social research should not be influenced by the researcher's beliefs and ideas. It is particularly associated with the positivist approach in sociology.</w:t>
            </w:r>
          </w:p>
        </w:tc>
      </w:tr>
      <w:tr w:rsidR="006B2BE1" w:rsidRPr="006B2BE1" w:rsidTr="006B2BE1">
        <w:tc>
          <w:tcPr>
            <w:tcW w:w="2943" w:type="dxa"/>
          </w:tcPr>
          <w:p w:rsidR="006B2BE1" w:rsidRPr="006B2BE1" w:rsidRDefault="006B2BE1" w:rsidP="006B2BE1">
            <w:pPr>
              <w:jc w:val="center"/>
              <w:rPr>
                <w:rFonts w:ascii="Candy Square BTN Striped" w:hAnsi="Candy Square BTN Striped" w:cstheme="minorHAnsi"/>
                <w:b/>
                <w:sz w:val="48"/>
              </w:rPr>
            </w:pPr>
          </w:p>
          <w:p w:rsidR="006B2BE1" w:rsidRPr="006B2BE1" w:rsidRDefault="006B2BE1" w:rsidP="006B2BE1">
            <w:pPr>
              <w:jc w:val="center"/>
              <w:rPr>
                <w:rFonts w:ascii="Candy Square BTN Striped" w:hAnsi="Candy Square BTN Striped" w:cstheme="minorHAnsi"/>
                <w:b/>
                <w:sz w:val="48"/>
              </w:rPr>
            </w:pPr>
            <w:r w:rsidRPr="006B2BE1">
              <w:rPr>
                <w:rFonts w:ascii="Candy Square BTN Striped" w:hAnsi="Candy Square BTN Striped" w:cstheme="minorHAnsi"/>
                <w:b/>
                <w:sz w:val="48"/>
              </w:rPr>
              <w:t>Value-</w:t>
            </w:r>
          </w:p>
          <w:p w:rsidR="006B2BE1" w:rsidRPr="006B2BE1" w:rsidRDefault="006B2BE1" w:rsidP="006B2BE1">
            <w:pPr>
              <w:jc w:val="center"/>
              <w:rPr>
                <w:rFonts w:ascii="Candy Square BTN Striped" w:hAnsi="Candy Square BTN Striped" w:cstheme="minorHAnsi"/>
                <w:b/>
                <w:sz w:val="48"/>
              </w:rPr>
            </w:pPr>
            <w:r w:rsidRPr="006B2BE1">
              <w:rPr>
                <w:rFonts w:ascii="Candy Square BTN Striped" w:hAnsi="Candy Square BTN Striped" w:cstheme="minorHAnsi"/>
                <w:b/>
                <w:sz w:val="48"/>
              </w:rPr>
              <w:t>Laden</w:t>
            </w:r>
          </w:p>
          <w:p w:rsidR="006B2BE1" w:rsidRPr="006B2BE1" w:rsidRDefault="006B2BE1" w:rsidP="006B2BE1">
            <w:pPr>
              <w:jc w:val="center"/>
              <w:rPr>
                <w:rFonts w:ascii="Candy Square BTN Striped" w:hAnsi="Candy Square BTN Striped" w:cstheme="minorHAnsi"/>
                <w:b/>
                <w:sz w:val="48"/>
              </w:rPr>
            </w:pPr>
          </w:p>
        </w:tc>
        <w:tc>
          <w:tcPr>
            <w:tcW w:w="7371" w:type="dxa"/>
          </w:tcPr>
          <w:p w:rsidR="006B2BE1" w:rsidRPr="006B2BE1" w:rsidRDefault="006B2BE1">
            <w:pPr>
              <w:rPr>
                <w:rFonts w:asciiTheme="minorHAnsi" w:hAnsiTheme="minorHAnsi" w:cstheme="minorHAnsi"/>
                <w:sz w:val="36"/>
              </w:rPr>
            </w:pPr>
          </w:p>
          <w:p w:rsidR="006B2BE1" w:rsidRPr="006B2BE1" w:rsidRDefault="006B2BE1">
            <w:pPr>
              <w:rPr>
                <w:rFonts w:asciiTheme="minorHAnsi" w:hAnsiTheme="minorHAnsi" w:cstheme="minorHAnsi"/>
                <w:sz w:val="36"/>
              </w:rPr>
            </w:pPr>
            <w:r w:rsidRPr="006B2BE1">
              <w:rPr>
                <w:rFonts w:asciiTheme="minorHAnsi" w:hAnsiTheme="minorHAnsi" w:cstheme="minorHAnsi"/>
                <w:sz w:val="36"/>
              </w:rPr>
              <w:t>Statements that make reference to something being good or bad in some way, or are biased by someone's judgment of what is good or bad.</w:t>
            </w:r>
          </w:p>
          <w:p w:rsidR="006B2BE1" w:rsidRPr="006B2BE1" w:rsidRDefault="006B2BE1">
            <w:pPr>
              <w:rPr>
                <w:rFonts w:asciiTheme="minorHAnsi" w:hAnsiTheme="minorHAnsi" w:cstheme="minorHAnsi"/>
                <w:sz w:val="36"/>
              </w:rPr>
            </w:pPr>
          </w:p>
        </w:tc>
      </w:tr>
      <w:tr w:rsidR="006B2BE1" w:rsidRPr="006B2BE1" w:rsidTr="006B2BE1">
        <w:tc>
          <w:tcPr>
            <w:tcW w:w="2943" w:type="dxa"/>
          </w:tcPr>
          <w:p w:rsidR="006B2BE1" w:rsidRPr="006B2BE1" w:rsidRDefault="006B2BE1" w:rsidP="006B2BE1">
            <w:pPr>
              <w:jc w:val="center"/>
              <w:rPr>
                <w:rFonts w:ascii="Candy Square BTN Striped" w:hAnsi="Candy Square BTN Striped" w:cstheme="minorHAnsi"/>
                <w:b/>
                <w:sz w:val="48"/>
              </w:rPr>
            </w:pPr>
          </w:p>
          <w:p w:rsidR="006B2BE1" w:rsidRPr="006B2BE1" w:rsidRDefault="006B2BE1" w:rsidP="006B2BE1">
            <w:pPr>
              <w:jc w:val="center"/>
              <w:rPr>
                <w:rFonts w:ascii="Candy Square BTN Striped" w:hAnsi="Candy Square BTN Striped" w:cstheme="minorHAnsi"/>
                <w:b/>
                <w:sz w:val="48"/>
              </w:rPr>
            </w:pPr>
            <w:r w:rsidRPr="006B2BE1">
              <w:rPr>
                <w:rFonts w:ascii="Candy Square BTN Striped" w:hAnsi="Candy Square BTN Striped" w:cstheme="minorHAnsi"/>
                <w:b/>
                <w:sz w:val="48"/>
              </w:rPr>
              <w:t>Value Committed</w:t>
            </w:r>
          </w:p>
          <w:p w:rsidR="006B2BE1" w:rsidRPr="006B2BE1" w:rsidRDefault="006B2BE1" w:rsidP="006B2BE1">
            <w:pPr>
              <w:jc w:val="center"/>
              <w:rPr>
                <w:rFonts w:ascii="Candy Square BTN Striped" w:hAnsi="Candy Square BTN Striped" w:cstheme="minorHAnsi"/>
                <w:b/>
                <w:sz w:val="48"/>
              </w:rPr>
            </w:pPr>
          </w:p>
        </w:tc>
        <w:tc>
          <w:tcPr>
            <w:tcW w:w="7371" w:type="dxa"/>
          </w:tcPr>
          <w:p w:rsidR="006B2BE1" w:rsidRPr="006B2BE1" w:rsidRDefault="006B2BE1">
            <w:pPr>
              <w:rPr>
                <w:rFonts w:asciiTheme="minorHAnsi" w:hAnsiTheme="minorHAnsi" w:cstheme="minorHAnsi"/>
                <w:sz w:val="36"/>
              </w:rPr>
            </w:pPr>
          </w:p>
          <w:p w:rsidR="006B2BE1" w:rsidRPr="006B2BE1" w:rsidRDefault="006B2BE1">
            <w:pPr>
              <w:rPr>
                <w:rFonts w:asciiTheme="minorHAnsi" w:hAnsiTheme="minorHAnsi" w:cstheme="minorHAnsi"/>
                <w:color w:val="000000"/>
                <w:sz w:val="36"/>
              </w:rPr>
            </w:pPr>
            <w:r w:rsidRPr="006B2BE1">
              <w:rPr>
                <w:rFonts w:asciiTheme="minorHAnsi" w:hAnsiTheme="minorHAnsi" w:cstheme="minorHAnsi"/>
                <w:color w:val="000000"/>
                <w:sz w:val="36"/>
              </w:rPr>
              <w:t>A value-committed sociologist is one who seeks to link academic work to a vision of a better world.</w:t>
            </w:r>
          </w:p>
        </w:tc>
      </w:tr>
    </w:tbl>
    <w:p w:rsidR="00220D9F" w:rsidRPr="006B2BE1" w:rsidRDefault="00220D9F">
      <w:pPr>
        <w:rPr>
          <w:rFonts w:asciiTheme="minorHAnsi" w:hAnsiTheme="minorHAnsi" w:cstheme="minorHAnsi"/>
        </w:rPr>
      </w:pPr>
    </w:p>
    <w:sectPr w:rsidR="00220D9F" w:rsidRPr="006B2BE1" w:rsidSect="006B2BE1">
      <w:pgSz w:w="11906" w:h="16838"/>
      <w:pgMar w:top="1440" w:right="566" w:bottom="1440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ndy Square BTN Striped">
    <w:panose1 w:val="020B0704010102040306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B2BE1"/>
    <w:rsid w:val="00220D9F"/>
    <w:rsid w:val="006B2B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B2BE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6B2BE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B2BE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6B2BE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11548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102</Words>
  <Characters>587</Characters>
  <Application>Microsoft Office Word</Application>
  <DocSecurity>0</DocSecurity>
  <Lines>4</Lines>
  <Paragraphs>1</Paragraphs>
  <ScaleCrop>false</ScaleCrop>
  <Company>Park High School</Company>
  <LinksUpToDate>false</LinksUpToDate>
  <CharactersWithSpaces>688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Stump, Christopher</dc:creator>
  <cp:keywords/>
  <dc:description/>
  <cp:lastModifiedBy>Stump, Christopher</cp:lastModifiedBy>
  <cp:revision>1</cp:revision>
  <cp:lastPrinted>2012-04-19T08:18:00Z</cp:lastPrinted>
  <dcterms:created xsi:type="dcterms:W3CDTF">2012-04-19T08:13:00Z</dcterms:created>
  <dcterms:modified xsi:type="dcterms:W3CDTF">2012-04-19T08:20:00Z</dcterms:modified>
</cp:coreProperties>
</file>