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943"/>
        <w:gridCol w:w="8046"/>
      </w:tblGrid>
      <w:tr w:rsidR="00B973ED" w:rsidRPr="00B973ED" w:rsidTr="00266FDD">
        <w:tc>
          <w:tcPr>
            <w:tcW w:w="10989" w:type="dxa"/>
            <w:gridSpan w:val="2"/>
            <w:shd w:val="clear" w:color="auto" w:fill="D9D9D9" w:themeFill="background1" w:themeFillShade="D9"/>
          </w:tcPr>
          <w:p w:rsidR="00266FDD" w:rsidRPr="00B973ED" w:rsidRDefault="00266FDD">
            <w:pPr>
              <w:rPr>
                <w:b/>
                <w:color w:val="000000" w:themeColor="text1"/>
              </w:rPr>
            </w:pPr>
            <w:r w:rsidRPr="00B973ED">
              <w:rPr>
                <w:b/>
                <w:color w:val="000000" w:themeColor="text1"/>
                <w:sz w:val="52"/>
              </w:rPr>
              <w:t>Marxist key terms</w:t>
            </w:r>
          </w:p>
        </w:tc>
      </w:tr>
      <w:tr w:rsidR="00B973ED" w:rsidRPr="00B973ED" w:rsidTr="00B973ED">
        <w:tc>
          <w:tcPr>
            <w:tcW w:w="2943" w:type="dxa"/>
          </w:tcPr>
          <w:p w:rsidR="00266FDD" w:rsidRPr="00B973ED" w:rsidRDefault="00266FDD">
            <w:pPr>
              <w:rPr>
                <w:b/>
                <w:color w:val="000000" w:themeColor="text1"/>
                <w:sz w:val="32"/>
              </w:rPr>
            </w:pPr>
            <w:r w:rsidRPr="00B973ED">
              <w:rPr>
                <w:b/>
                <w:color w:val="000000" w:themeColor="text1"/>
                <w:sz w:val="32"/>
              </w:rPr>
              <w:t>Communism</w:t>
            </w:r>
          </w:p>
        </w:tc>
        <w:tc>
          <w:tcPr>
            <w:tcW w:w="8046" w:type="dxa"/>
          </w:tcPr>
          <w:p w:rsidR="00B973ED" w:rsidRPr="00B973ED" w:rsidRDefault="00B973ED" w:rsidP="00B973ED">
            <w:pPr>
              <w:ind w:left="34"/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B973ED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An equal society, without social classes or class conflict, in which the means of production are the common property of all.</w:t>
            </w:r>
          </w:p>
          <w:p w:rsidR="00B973ED" w:rsidRPr="00B973ED" w:rsidRDefault="00B973ED" w:rsidP="00B973ED">
            <w:pPr>
              <w:ind w:left="34"/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</w:p>
        </w:tc>
      </w:tr>
      <w:tr w:rsidR="00B973ED" w:rsidRPr="00B973ED" w:rsidTr="00B973ED">
        <w:tc>
          <w:tcPr>
            <w:tcW w:w="2943" w:type="dxa"/>
          </w:tcPr>
          <w:p w:rsidR="00266FDD" w:rsidRPr="00B973ED" w:rsidRDefault="00266FDD">
            <w:pPr>
              <w:rPr>
                <w:b/>
                <w:color w:val="000000" w:themeColor="text1"/>
                <w:sz w:val="32"/>
              </w:rPr>
            </w:pPr>
            <w:r w:rsidRPr="00B973ED">
              <w:rPr>
                <w:b/>
                <w:color w:val="000000" w:themeColor="text1"/>
                <w:sz w:val="32"/>
              </w:rPr>
              <w:t>False consciousness</w:t>
            </w:r>
          </w:p>
        </w:tc>
        <w:tc>
          <w:tcPr>
            <w:tcW w:w="8046" w:type="dxa"/>
          </w:tcPr>
          <w:p w:rsidR="00266FDD" w:rsidRPr="00B973ED" w:rsidRDefault="00B973ED" w:rsidP="00B973ED">
            <w:pPr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B973ED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The failure by members of a social class to recognise their real interests.</w:t>
            </w:r>
          </w:p>
          <w:p w:rsidR="00B973ED" w:rsidRPr="00B973ED" w:rsidRDefault="00B973ED" w:rsidP="00B973ED">
            <w:pPr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</w:p>
        </w:tc>
      </w:tr>
      <w:tr w:rsidR="00B973ED" w:rsidRPr="00B973ED" w:rsidTr="00B973ED">
        <w:tc>
          <w:tcPr>
            <w:tcW w:w="2943" w:type="dxa"/>
          </w:tcPr>
          <w:p w:rsidR="00266FDD" w:rsidRPr="00B973ED" w:rsidRDefault="00266FDD">
            <w:pPr>
              <w:rPr>
                <w:b/>
                <w:color w:val="000000" w:themeColor="text1"/>
                <w:sz w:val="32"/>
              </w:rPr>
            </w:pPr>
            <w:r w:rsidRPr="00B973ED">
              <w:rPr>
                <w:b/>
                <w:color w:val="000000" w:themeColor="text1"/>
                <w:sz w:val="32"/>
              </w:rPr>
              <w:t>Proletariat</w:t>
            </w:r>
          </w:p>
        </w:tc>
        <w:tc>
          <w:tcPr>
            <w:tcW w:w="8046" w:type="dxa"/>
          </w:tcPr>
          <w:p w:rsidR="00266FDD" w:rsidRPr="00B973ED" w:rsidRDefault="00B973ED" w:rsidP="00B973ED">
            <w:pPr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B973ED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The social class of workers who have to work for wages as they do not own the means of production.</w:t>
            </w:r>
          </w:p>
          <w:p w:rsidR="00B973ED" w:rsidRPr="00B973ED" w:rsidRDefault="00B973ED" w:rsidP="00B973ED">
            <w:pPr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</w:p>
        </w:tc>
      </w:tr>
      <w:tr w:rsidR="00B973ED" w:rsidRPr="00B973ED" w:rsidTr="00B973ED">
        <w:tc>
          <w:tcPr>
            <w:tcW w:w="2943" w:type="dxa"/>
          </w:tcPr>
          <w:p w:rsidR="00266FDD" w:rsidRPr="00B973ED" w:rsidRDefault="00266FDD">
            <w:pPr>
              <w:rPr>
                <w:b/>
                <w:color w:val="000000" w:themeColor="text1"/>
                <w:sz w:val="32"/>
              </w:rPr>
            </w:pPr>
            <w:r w:rsidRPr="00B973ED">
              <w:rPr>
                <w:b/>
                <w:color w:val="000000" w:themeColor="text1"/>
                <w:sz w:val="32"/>
              </w:rPr>
              <w:t>Bourgeoisie</w:t>
            </w:r>
          </w:p>
        </w:tc>
        <w:tc>
          <w:tcPr>
            <w:tcW w:w="8046" w:type="dxa"/>
          </w:tcPr>
          <w:p w:rsidR="00B973ED" w:rsidRPr="00B973ED" w:rsidRDefault="00B973ED" w:rsidP="00B973ED">
            <w:pPr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</w:p>
          <w:p w:rsidR="00B973ED" w:rsidRPr="00B973ED" w:rsidRDefault="00B973ED" w:rsidP="00B973ED">
            <w:pPr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B973ED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In Marxist theory the class of owners of the means of production.</w:t>
            </w:r>
          </w:p>
          <w:p w:rsidR="00266FDD" w:rsidRPr="00B973ED" w:rsidRDefault="00266FDD" w:rsidP="00B973ED">
            <w:pPr>
              <w:ind w:left="34"/>
              <w:rPr>
                <w:rFonts w:cstheme="minorHAnsi"/>
                <w:color w:val="000000" w:themeColor="text1"/>
                <w:sz w:val="28"/>
                <w:szCs w:val="28"/>
              </w:rPr>
            </w:pPr>
          </w:p>
        </w:tc>
      </w:tr>
      <w:tr w:rsidR="00B973ED" w:rsidRPr="00B973ED" w:rsidTr="00B973ED">
        <w:tc>
          <w:tcPr>
            <w:tcW w:w="2943" w:type="dxa"/>
          </w:tcPr>
          <w:p w:rsidR="00266FDD" w:rsidRPr="00B973ED" w:rsidRDefault="00266FDD">
            <w:pPr>
              <w:rPr>
                <w:b/>
                <w:color w:val="000000" w:themeColor="text1"/>
                <w:sz w:val="32"/>
              </w:rPr>
            </w:pPr>
            <w:r w:rsidRPr="00B973ED">
              <w:rPr>
                <w:b/>
                <w:color w:val="000000" w:themeColor="text1"/>
                <w:sz w:val="32"/>
              </w:rPr>
              <w:t>Class consciousness</w:t>
            </w:r>
          </w:p>
        </w:tc>
        <w:tc>
          <w:tcPr>
            <w:tcW w:w="8046" w:type="dxa"/>
          </w:tcPr>
          <w:p w:rsidR="00B973ED" w:rsidRPr="00B973ED" w:rsidRDefault="00B973ED" w:rsidP="00B973ED">
            <w:pPr>
              <w:ind w:left="34"/>
              <w:rPr>
                <w:rFonts w:cstheme="minorHAnsi"/>
                <w:color w:val="000000" w:themeColor="text1"/>
                <w:sz w:val="28"/>
                <w:szCs w:val="28"/>
              </w:rPr>
            </w:pPr>
          </w:p>
          <w:p w:rsidR="00B973ED" w:rsidRPr="00B973ED" w:rsidRDefault="00B973ED" w:rsidP="00B973ED">
            <w:pPr>
              <w:ind w:left="34"/>
              <w:rPr>
                <w:rFonts w:cstheme="minorHAnsi"/>
                <w:color w:val="000000" w:themeColor="text1"/>
                <w:sz w:val="28"/>
                <w:szCs w:val="28"/>
              </w:rPr>
            </w:pPr>
            <w:r w:rsidRPr="00B973ED">
              <w:rPr>
                <w:rFonts w:cstheme="minorHAnsi"/>
                <w:color w:val="000000" w:themeColor="text1"/>
                <w:sz w:val="28"/>
                <w:szCs w:val="28"/>
              </w:rPr>
              <w:t xml:space="preserve">An awareness in members of a </w:t>
            </w:r>
            <w:hyperlink r:id="rId5" w:anchor="socialclass" w:tooltip="social class" w:history="1">
              <w:r w:rsidRPr="00B973ED">
                <w:rPr>
                  <w:rStyle w:val="Hyperlink"/>
                  <w:rFonts w:cstheme="minorHAnsi"/>
                  <w:color w:val="000000" w:themeColor="text1"/>
                  <w:sz w:val="28"/>
                  <w:szCs w:val="28"/>
                  <w:u w:val="none"/>
                </w:rPr>
                <w:t>social class</w:t>
              </w:r>
            </w:hyperlink>
            <w:r w:rsidRPr="00B973ED">
              <w:rPr>
                <w:rFonts w:cstheme="minorHAnsi"/>
                <w:color w:val="000000" w:themeColor="text1"/>
                <w:sz w:val="28"/>
                <w:szCs w:val="28"/>
              </w:rPr>
              <w:t xml:space="preserve"> of their real interests.</w:t>
            </w:r>
          </w:p>
          <w:p w:rsidR="00B973ED" w:rsidRPr="00B973ED" w:rsidRDefault="00B973ED" w:rsidP="00B973ED">
            <w:pPr>
              <w:ind w:left="34"/>
              <w:rPr>
                <w:rFonts w:cstheme="minorHAnsi"/>
                <w:color w:val="000000" w:themeColor="text1"/>
                <w:sz w:val="28"/>
                <w:szCs w:val="28"/>
              </w:rPr>
            </w:pPr>
          </w:p>
        </w:tc>
        <w:bookmarkStart w:id="0" w:name="_GoBack"/>
        <w:bookmarkEnd w:id="0"/>
      </w:tr>
      <w:tr w:rsidR="00B973ED" w:rsidRPr="00B973ED" w:rsidTr="00B973ED">
        <w:tc>
          <w:tcPr>
            <w:tcW w:w="2943" w:type="dxa"/>
          </w:tcPr>
          <w:p w:rsidR="00266FDD" w:rsidRPr="00B973ED" w:rsidRDefault="00266FDD">
            <w:pPr>
              <w:rPr>
                <w:b/>
                <w:color w:val="000000" w:themeColor="text1"/>
                <w:sz w:val="32"/>
              </w:rPr>
            </w:pPr>
            <w:r w:rsidRPr="00B973ED">
              <w:rPr>
                <w:b/>
                <w:color w:val="000000" w:themeColor="text1"/>
                <w:sz w:val="32"/>
              </w:rPr>
              <w:t>Hegemony</w:t>
            </w:r>
          </w:p>
        </w:tc>
        <w:tc>
          <w:tcPr>
            <w:tcW w:w="8046" w:type="dxa"/>
          </w:tcPr>
          <w:p w:rsidR="00266FDD" w:rsidRPr="00B973ED" w:rsidRDefault="00B973ED" w:rsidP="00B973ED">
            <w:pPr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B973ED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The dominance in society of the ruling class’s set of ideas over others, and acceptance of and consent to them by the rest of society.</w:t>
            </w:r>
          </w:p>
        </w:tc>
      </w:tr>
      <w:tr w:rsidR="00B973ED" w:rsidRPr="00B973ED" w:rsidTr="00B973ED">
        <w:tc>
          <w:tcPr>
            <w:tcW w:w="2943" w:type="dxa"/>
          </w:tcPr>
          <w:p w:rsidR="00266FDD" w:rsidRPr="00B973ED" w:rsidRDefault="00266FDD">
            <w:pPr>
              <w:rPr>
                <w:b/>
                <w:color w:val="000000" w:themeColor="text1"/>
                <w:sz w:val="32"/>
              </w:rPr>
            </w:pPr>
            <w:r w:rsidRPr="00B973ED">
              <w:rPr>
                <w:b/>
                <w:color w:val="000000" w:themeColor="text1"/>
                <w:sz w:val="32"/>
              </w:rPr>
              <w:t>Means of production</w:t>
            </w:r>
          </w:p>
        </w:tc>
        <w:tc>
          <w:tcPr>
            <w:tcW w:w="8046" w:type="dxa"/>
          </w:tcPr>
          <w:p w:rsidR="00B973ED" w:rsidRPr="00B973ED" w:rsidRDefault="00B973ED" w:rsidP="00B973ED">
            <w:pPr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B973ED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The key resources necessary for producing society’s goods, such as land, factories and machinery.</w:t>
            </w:r>
          </w:p>
          <w:p w:rsidR="00266FDD" w:rsidRPr="00B973ED" w:rsidRDefault="00266FDD" w:rsidP="00B973ED">
            <w:pPr>
              <w:ind w:left="34"/>
              <w:rPr>
                <w:rFonts w:cstheme="minorHAnsi"/>
                <w:color w:val="000000" w:themeColor="text1"/>
                <w:sz w:val="28"/>
                <w:szCs w:val="28"/>
              </w:rPr>
            </w:pPr>
          </w:p>
        </w:tc>
      </w:tr>
      <w:tr w:rsidR="00B973ED" w:rsidRPr="00B973ED" w:rsidTr="00B973ED">
        <w:tc>
          <w:tcPr>
            <w:tcW w:w="2943" w:type="dxa"/>
          </w:tcPr>
          <w:p w:rsidR="00266FDD" w:rsidRPr="00B973ED" w:rsidRDefault="00266FDD">
            <w:pPr>
              <w:rPr>
                <w:b/>
                <w:color w:val="000000" w:themeColor="text1"/>
                <w:sz w:val="32"/>
              </w:rPr>
            </w:pPr>
            <w:r w:rsidRPr="00B973ED">
              <w:rPr>
                <w:b/>
                <w:color w:val="000000" w:themeColor="text1"/>
                <w:sz w:val="32"/>
              </w:rPr>
              <w:t>Alienation</w:t>
            </w:r>
          </w:p>
        </w:tc>
        <w:tc>
          <w:tcPr>
            <w:tcW w:w="8046" w:type="dxa"/>
          </w:tcPr>
          <w:p w:rsidR="00266FDD" w:rsidRPr="00B973ED" w:rsidRDefault="00B973ED" w:rsidP="00B973ED">
            <w:pPr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B973ED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A lack of power, control, fulfilment and satisfaction experienced by workers in a capitalist society where the means of producing goods are privately owned and controlled.</w:t>
            </w:r>
          </w:p>
        </w:tc>
      </w:tr>
      <w:tr w:rsidR="00B973ED" w:rsidRPr="00B973ED" w:rsidTr="00B973ED">
        <w:tc>
          <w:tcPr>
            <w:tcW w:w="2943" w:type="dxa"/>
          </w:tcPr>
          <w:p w:rsidR="00266FDD" w:rsidRPr="00B973ED" w:rsidRDefault="00266FDD">
            <w:pPr>
              <w:rPr>
                <w:b/>
                <w:color w:val="000000" w:themeColor="text1"/>
                <w:sz w:val="32"/>
              </w:rPr>
            </w:pPr>
            <w:r w:rsidRPr="00B973ED">
              <w:rPr>
                <w:b/>
                <w:color w:val="000000" w:themeColor="text1"/>
                <w:sz w:val="32"/>
              </w:rPr>
              <w:t>Ideology</w:t>
            </w:r>
          </w:p>
        </w:tc>
        <w:tc>
          <w:tcPr>
            <w:tcW w:w="8046" w:type="dxa"/>
          </w:tcPr>
          <w:p w:rsidR="00266FDD" w:rsidRPr="00B973ED" w:rsidRDefault="00B973ED" w:rsidP="00B973ED">
            <w:pPr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B973ED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 xml:space="preserve">A set of ideas, values and beliefs that represent the outlook, and justify the interests, of a social group. </w:t>
            </w:r>
          </w:p>
          <w:p w:rsidR="00B973ED" w:rsidRPr="00B973ED" w:rsidRDefault="00B973ED" w:rsidP="00B973ED">
            <w:pPr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</w:p>
        </w:tc>
      </w:tr>
      <w:tr w:rsidR="00B973ED" w:rsidRPr="00B973ED" w:rsidTr="00B973ED">
        <w:tc>
          <w:tcPr>
            <w:tcW w:w="2943" w:type="dxa"/>
          </w:tcPr>
          <w:p w:rsidR="00266FDD" w:rsidRPr="00B973ED" w:rsidRDefault="00266FDD">
            <w:pPr>
              <w:rPr>
                <w:b/>
                <w:color w:val="000000" w:themeColor="text1"/>
                <w:sz w:val="32"/>
              </w:rPr>
            </w:pPr>
            <w:r w:rsidRPr="00B973ED">
              <w:rPr>
                <w:b/>
                <w:color w:val="000000" w:themeColor="text1"/>
                <w:sz w:val="32"/>
              </w:rPr>
              <w:t>Ideological state apparatus</w:t>
            </w:r>
          </w:p>
        </w:tc>
        <w:tc>
          <w:tcPr>
            <w:tcW w:w="8046" w:type="dxa"/>
          </w:tcPr>
          <w:p w:rsidR="00B973ED" w:rsidRPr="00B973ED" w:rsidRDefault="00B973ED" w:rsidP="00B973ED">
            <w:pPr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B973ED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Agencies which spread the dominant ideology and justify the power of the dominant social class.</w:t>
            </w:r>
          </w:p>
          <w:p w:rsidR="00266FDD" w:rsidRPr="00B973ED" w:rsidRDefault="00266FDD" w:rsidP="00B973ED">
            <w:pPr>
              <w:ind w:left="34"/>
              <w:rPr>
                <w:rFonts w:cstheme="minorHAnsi"/>
                <w:color w:val="000000" w:themeColor="text1"/>
                <w:sz w:val="28"/>
                <w:szCs w:val="28"/>
              </w:rPr>
            </w:pPr>
          </w:p>
        </w:tc>
      </w:tr>
      <w:tr w:rsidR="00B973ED" w:rsidRPr="00B973ED" w:rsidTr="00B973ED">
        <w:tc>
          <w:tcPr>
            <w:tcW w:w="2943" w:type="dxa"/>
          </w:tcPr>
          <w:p w:rsidR="00266FDD" w:rsidRPr="00B973ED" w:rsidRDefault="00266FDD">
            <w:pPr>
              <w:rPr>
                <w:b/>
                <w:color w:val="000000" w:themeColor="text1"/>
                <w:sz w:val="32"/>
              </w:rPr>
            </w:pPr>
            <w:r w:rsidRPr="00B973ED">
              <w:rPr>
                <w:b/>
                <w:color w:val="000000" w:themeColor="text1"/>
                <w:sz w:val="32"/>
              </w:rPr>
              <w:t>Repressive state apparatus</w:t>
            </w:r>
          </w:p>
        </w:tc>
        <w:tc>
          <w:tcPr>
            <w:tcW w:w="8046" w:type="dxa"/>
          </w:tcPr>
          <w:p w:rsidR="00266FDD" w:rsidRPr="00B973ED" w:rsidRDefault="00B973ED" w:rsidP="00B973ED">
            <w:pPr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B973ED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The parts of the state concerned with the physical means of keeping a population in line, such as the army, police, courts and prisons.</w:t>
            </w:r>
          </w:p>
          <w:p w:rsidR="00B973ED" w:rsidRPr="00B973ED" w:rsidRDefault="00B973ED" w:rsidP="00B973ED">
            <w:pPr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</w:p>
        </w:tc>
      </w:tr>
      <w:tr w:rsidR="00B973ED" w:rsidRPr="00B973ED" w:rsidTr="00B973ED">
        <w:tc>
          <w:tcPr>
            <w:tcW w:w="2943" w:type="dxa"/>
          </w:tcPr>
          <w:p w:rsidR="00266FDD" w:rsidRPr="00B973ED" w:rsidRDefault="00266FDD">
            <w:pPr>
              <w:rPr>
                <w:b/>
                <w:color w:val="000000" w:themeColor="text1"/>
                <w:sz w:val="32"/>
              </w:rPr>
            </w:pPr>
            <w:r w:rsidRPr="00B973ED">
              <w:rPr>
                <w:b/>
                <w:color w:val="000000" w:themeColor="text1"/>
                <w:sz w:val="32"/>
              </w:rPr>
              <w:t>Conflict theory</w:t>
            </w:r>
          </w:p>
        </w:tc>
        <w:tc>
          <w:tcPr>
            <w:tcW w:w="8046" w:type="dxa"/>
          </w:tcPr>
          <w:p w:rsidR="00266FDD" w:rsidRPr="00B973ED" w:rsidRDefault="00B973ED" w:rsidP="00B973ED">
            <w:pPr>
              <w:ind w:left="34"/>
              <w:rPr>
                <w:rFonts w:cstheme="minorHAnsi"/>
                <w:color w:val="000000" w:themeColor="text1"/>
                <w:sz w:val="28"/>
                <w:szCs w:val="28"/>
              </w:rPr>
            </w:pPr>
            <w:r w:rsidRPr="00B973ED">
              <w:rPr>
                <w:rFonts w:cstheme="minorHAnsi"/>
                <w:color w:val="000000" w:themeColor="text1"/>
                <w:sz w:val="28"/>
                <w:szCs w:val="28"/>
              </w:rPr>
              <w:t>Theories which stress that society is imbalanced and that groups or institutions within it may be against one another.</w:t>
            </w:r>
          </w:p>
          <w:p w:rsidR="00B973ED" w:rsidRPr="00B973ED" w:rsidRDefault="00B973ED" w:rsidP="00B973ED">
            <w:pPr>
              <w:ind w:left="34"/>
              <w:rPr>
                <w:rFonts w:cstheme="minorHAnsi"/>
                <w:color w:val="000000" w:themeColor="text1"/>
                <w:sz w:val="28"/>
                <w:szCs w:val="28"/>
              </w:rPr>
            </w:pPr>
          </w:p>
        </w:tc>
      </w:tr>
      <w:tr w:rsidR="00B973ED" w:rsidRPr="00B973ED" w:rsidTr="00B973ED">
        <w:tc>
          <w:tcPr>
            <w:tcW w:w="2943" w:type="dxa"/>
          </w:tcPr>
          <w:p w:rsidR="00266FDD" w:rsidRPr="00B973ED" w:rsidRDefault="00266FDD">
            <w:pPr>
              <w:rPr>
                <w:b/>
                <w:color w:val="000000" w:themeColor="text1"/>
                <w:sz w:val="32"/>
              </w:rPr>
            </w:pPr>
            <w:r w:rsidRPr="00B973ED">
              <w:rPr>
                <w:b/>
                <w:color w:val="000000" w:themeColor="text1"/>
                <w:sz w:val="32"/>
              </w:rPr>
              <w:t>Structural theory</w:t>
            </w:r>
          </w:p>
        </w:tc>
        <w:tc>
          <w:tcPr>
            <w:tcW w:w="8046" w:type="dxa"/>
          </w:tcPr>
          <w:p w:rsidR="00266FDD" w:rsidRPr="00B973ED" w:rsidRDefault="00B973ED" w:rsidP="00B973ED">
            <w:pPr>
              <w:ind w:left="34"/>
              <w:rPr>
                <w:rFonts w:cstheme="minorHAnsi"/>
                <w:color w:val="000000" w:themeColor="text1"/>
                <w:sz w:val="28"/>
                <w:szCs w:val="28"/>
              </w:rPr>
            </w:pPr>
            <w:r w:rsidRPr="00B973ED">
              <w:rPr>
                <w:rFonts w:cstheme="minorHAnsi"/>
                <w:color w:val="000000" w:themeColor="text1"/>
                <w:sz w:val="28"/>
                <w:szCs w:val="28"/>
              </w:rPr>
              <w:t>Theories which state that society is a structure that shapes, mould or affects people ‘from above’.</w:t>
            </w:r>
          </w:p>
          <w:p w:rsidR="00B973ED" w:rsidRPr="00B973ED" w:rsidRDefault="00B973ED" w:rsidP="00B973ED">
            <w:pPr>
              <w:ind w:left="34"/>
              <w:rPr>
                <w:rFonts w:cstheme="minorHAnsi"/>
                <w:color w:val="000000" w:themeColor="text1"/>
                <w:sz w:val="28"/>
                <w:szCs w:val="28"/>
              </w:rPr>
            </w:pPr>
          </w:p>
        </w:tc>
      </w:tr>
      <w:tr w:rsidR="00B973ED" w:rsidRPr="00B973ED" w:rsidTr="00B973ED">
        <w:tc>
          <w:tcPr>
            <w:tcW w:w="2943" w:type="dxa"/>
          </w:tcPr>
          <w:p w:rsidR="00266FDD" w:rsidRPr="00B973ED" w:rsidRDefault="00266FDD">
            <w:pPr>
              <w:rPr>
                <w:b/>
                <w:color w:val="000000" w:themeColor="text1"/>
                <w:sz w:val="32"/>
              </w:rPr>
            </w:pPr>
            <w:r w:rsidRPr="00B973ED">
              <w:rPr>
                <w:b/>
                <w:color w:val="000000" w:themeColor="text1"/>
                <w:sz w:val="32"/>
              </w:rPr>
              <w:t>Capitalism</w:t>
            </w:r>
          </w:p>
        </w:tc>
        <w:tc>
          <w:tcPr>
            <w:tcW w:w="8046" w:type="dxa"/>
          </w:tcPr>
          <w:p w:rsidR="00266FDD" w:rsidRPr="00B973ED" w:rsidRDefault="00B973ED" w:rsidP="00B973ED">
            <w:pPr>
              <w:ind w:left="34"/>
              <w:rPr>
                <w:rFonts w:cstheme="minorHAnsi"/>
                <w:color w:val="000000" w:themeColor="text1"/>
                <w:sz w:val="28"/>
                <w:szCs w:val="28"/>
              </w:rPr>
            </w:pPr>
            <w:r w:rsidRPr="00B973ED">
              <w:rPr>
                <w:rFonts w:cstheme="minorHAnsi"/>
                <w:color w:val="000000" w:themeColor="text1"/>
                <w:sz w:val="28"/>
                <w:szCs w:val="28"/>
              </w:rPr>
              <w:t>The pursuit of profit for profits sake.  Profit for its own means.</w:t>
            </w:r>
          </w:p>
          <w:p w:rsidR="00B973ED" w:rsidRPr="00B973ED" w:rsidRDefault="00B973ED" w:rsidP="00B973ED">
            <w:pPr>
              <w:ind w:left="34"/>
              <w:rPr>
                <w:rFonts w:cstheme="minorHAnsi"/>
                <w:color w:val="000000" w:themeColor="text1"/>
                <w:sz w:val="28"/>
                <w:szCs w:val="28"/>
              </w:rPr>
            </w:pPr>
          </w:p>
          <w:p w:rsidR="00B973ED" w:rsidRPr="00B973ED" w:rsidRDefault="00B973ED" w:rsidP="00B973ED">
            <w:pPr>
              <w:ind w:left="34"/>
              <w:rPr>
                <w:rFonts w:cstheme="minorHAnsi"/>
                <w:color w:val="000000" w:themeColor="text1"/>
                <w:sz w:val="28"/>
                <w:szCs w:val="28"/>
              </w:rPr>
            </w:pPr>
          </w:p>
        </w:tc>
      </w:tr>
    </w:tbl>
    <w:p w:rsidR="00C57790" w:rsidRPr="00B973ED" w:rsidRDefault="00C57790">
      <w:pPr>
        <w:rPr>
          <w:color w:val="000000" w:themeColor="text1"/>
        </w:rPr>
      </w:pPr>
    </w:p>
    <w:sectPr w:rsidR="00C57790" w:rsidRPr="00B973ED" w:rsidSect="00B973ED">
      <w:pgSz w:w="11906" w:h="16838"/>
      <w:pgMar w:top="426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FDD"/>
    <w:rsid w:val="00266FDD"/>
    <w:rsid w:val="00B973ED"/>
    <w:rsid w:val="00C5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6F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B973ED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B973E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6F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B973ED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B973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78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2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04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45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77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79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51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577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66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33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739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1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4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28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226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2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3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89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4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99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672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59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4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50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90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9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77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11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2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93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572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5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09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10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olity.co.uk/browne/students/glossar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RES Software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 Software</dc:creator>
  <cp:keywords/>
  <dc:description/>
  <cp:lastModifiedBy>RES Software</cp:lastModifiedBy>
  <cp:revision>1</cp:revision>
  <cp:lastPrinted>2011-09-29T11:24:00Z</cp:lastPrinted>
  <dcterms:created xsi:type="dcterms:W3CDTF">2011-09-29T11:06:00Z</dcterms:created>
  <dcterms:modified xsi:type="dcterms:W3CDTF">2011-09-29T11:25:00Z</dcterms:modified>
</cp:coreProperties>
</file>